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15" w:rsidRPr="005152DE" w:rsidRDefault="00EE3815">
      <w:pPr>
        <w:jc w:val="center"/>
        <w:rPr>
          <w:b/>
          <w:sz w:val="32"/>
          <w:szCs w:val="32"/>
          <w:u w:val="single"/>
        </w:rPr>
      </w:pPr>
      <w:r w:rsidRPr="005152DE">
        <w:rPr>
          <w:b/>
          <w:sz w:val="32"/>
          <w:szCs w:val="32"/>
          <w:u w:val="single"/>
        </w:rPr>
        <w:t xml:space="preserve">График проведения семинаров (круглых столов) </w:t>
      </w:r>
      <w:sdt>
        <w:sdtPr>
          <w:rPr>
            <w:b/>
            <w:sz w:val="32"/>
            <w:szCs w:val="32"/>
            <w:u w:val="single"/>
          </w:rPr>
          <w:id w:val="-1960632507"/>
          <w:placeholder>
            <w:docPart w:val="DefaultPlaceholder_1082065158"/>
          </w:placeholder>
        </w:sdtPr>
        <w:sdtContent>
          <w:r w:rsidRPr="005152DE">
            <w:rPr>
              <w:b/>
              <w:sz w:val="32"/>
              <w:szCs w:val="32"/>
              <w:u w:val="single"/>
            </w:rPr>
            <w:t xml:space="preserve">в </w:t>
          </w:r>
          <w:r w:rsidR="00EC7F25" w:rsidRPr="005152DE">
            <w:rPr>
              <w:b/>
              <w:sz w:val="32"/>
              <w:szCs w:val="32"/>
              <w:u w:val="single"/>
            </w:rPr>
            <w:t xml:space="preserve">Межрайонной </w:t>
          </w:r>
          <w:r w:rsidRPr="005152DE">
            <w:rPr>
              <w:b/>
              <w:sz w:val="32"/>
              <w:szCs w:val="32"/>
              <w:u w:val="single"/>
            </w:rPr>
            <w:t>ИФНС России</w:t>
          </w:r>
          <w:r w:rsidR="005152DE">
            <w:rPr>
              <w:b/>
              <w:sz w:val="32"/>
              <w:szCs w:val="32"/>
              <w:u w:val="single"/>
            </w:rPr>
            <w:t xml:space="preserve"> </w:t>
          </w:r>
          <w:sdt>
            <w:sdtPr>
              <w:rPr>
                <w:b/>
                <w:sz w:val="32"/>
                <w:szCs w:val="32"/>
                <w:u w:val="single"/>
              </w:rPr>
              <w:id w:val="-1749188683"/>
              <w:placeholder>
                <w:docPart w:val="1CA19068EA5349A08D802B94439E8D20"/>
              </w:placeholder>
            </w:sdtPr>
            <w:sdtContent>
              <w:r w:rsidR="005152DE" w:rsidRPr="005152DE">
                <w:rPr>
                  <w:b/>
                  <w:sz w:val="32"/>
                  <w:szCs w:val="32"/>
                  <w:u w:val="single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  <w:u w:val="single"/>
                  </w:rPr>
                  <w:id w:val="-1238161106"/>
                  <w:placeholder>
                    <w:docPart w:val="48113C402BA7492DABC43995F3D65FC7"/>
                  </w:placeholder>
                </w:sdtPr>
                <w:sdtContent>
                  <w:r w:rsidR="005152DE" w:rsidRPr="005152DE">
                    <w:rPr>
                      <w:b/>
                      <w:sz w:val="32"/>
                      <w:szCs w:val="32"/>
                      <w:u w:val="single"/>
                    </w:rPr>
                    <w:t>в 3 квартале 2019 года</w:t>
                  </w:r>
                </w:sdtContent>
              </w:sdt>
              <w:r w:rsidR="005152DE">
                <w:rPr>
                  <w:b/>
                  <w:sz w:val="32"/>
                  <w:szCs w:val="32"/>
                  <w:u w:val="single"/>
                </w:rPr>
                <w:t xml:space="preserve"> </w:t>
              </w:r>
            </w:sdtContent>
          </w:sdt>
          <w:r w:rsidR="005152DE">
            <w:rPr>
              <w:b/>
              <w:sz w:val="32"/>
              <w:szCs w:val="32"/>
              <w:u w:val="single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/>
      </w:tblPr>
      <w:tblGrid>
        <w:gridCol w:w="1701"/>
        <w:gridCol w:w="5954"/>
        <w:gridCol w:w="2551"/>
      </w:tblGrid>
      <w:tr w:rsidR="005152DE" w:rsidRPr="00992DD7" w:rsidTr="005152DE">
        <w:trPr>
          <w:cantSplit/>
          <w:tblHeader/>
        </w:trPr>
        <w:tc>
          <w:tcPr>
            <w:tcW w:w="1701" w:type="dxa"/>
          </w:tcPr>
          <w:p w:rsidR="005152DE" w:rsidRPr="00992DD7" w:rsidRDefault="005152DE" w:rsidP="00E1236B">
            <w:pPr>
              <w:spacing w:after="200" w:line="276" w:lineRule="auto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992DD7">
              <w:rPr>
                <w:rFonts w:ascii="Arial" w:eastAsia="Calibri" w:hAnsi="Arial" w:cs="Arial"/>
                <w:sz w:val="26"/>
                <w:szCs w:val="26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992DD7" w:rsidRDefault="005152DE" w:rsidP="00DF0A12">
            <w:pPr>
              <w:spacing w:after="200" w:line="276" w:lineRule="auto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992DD7">
              <w:rPr>
                <w:rFonts w:ascii="Arial" w:eastAsia="Calibri" w:hAnsi="Arial" w:cs="Arial"/>
                <w:sz w:val="26"/>
                <w:szCs w:val="26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992DD7" w:rsidRDefault="005152DE" w:rsidP="00B15DF1">
            <w:pPr>
              <w:spacing w:after="200" w:line="276" w:lineRule="auto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992DD7">
              <w:rPr>
                <w:rFonts w:ascii="Arial" w:eastAsia="Calibri" w:hAnsi="Arial" w:cs="Arial"/>
                <w:sz w:val="26"/>
                <w:szCs w:val="26"/>
                <w:lang w:eastAsia="en-US"/>
              </w:rPr>
              <w:t>Место проведения семинара</w:t>
            </w:r>
          </w:p>
        </w:tc>
      </w:tr>
      <w:tr w:rsidR="00B2426E" w:rsidRPr="00992DD7" w:rsidTr="00B2426E">
        <w:trPr>
          <w:cantSplit/>
          <w:trHeight w:val="1692"/>
        </w:trPr>
        <w:tc>
          <w:tcPr>
            <w:tcW w:w="1701" w:type="dxa"/>
          </w:tcPr>
          <w:p w:rsidR="00B2426E" w:rsidRPr="0020309F" w:rsidRDefault="00B2426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02</w:t>
            </w:r>
            <w:r w:rsidRPr="0020309F">
              <w:rPr>
                <w:rFonts w:ascii="Arial" w:eastAsia="Calibri" w:hAnsi="Arial" w:cs="Arial"/>
                <w:lang w:val="en-US" w:eastAsia="en-US"/>
              </w:rPr>
              <w:t>.0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  <w:r w:rsidRPr="0020309F">
              <w:rPr>
                <w:rFonts w:ascii="Arial" w:eastAsia="Calibri" w:hAnsi="Arial" w:cs="Arial"/>
                <w:lang w:eastAsia="en-US"/>
              </w:rPr>
              <w:t>.2019</w:t>
            </w:r>
          </w:p>
          <w:p w:rsidR="00B2426E" w:rsidRPr="00992DD7" w:rsidRDefault="00B2426E" w:rsidP="005152DE">
            <w:pPr>
              <w:spacing w:line="276" w:lineRule="auto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20309F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09</w:t>
            </w:r>
            <w:r>
              <w:rPr>
                <w:rFonts w:ascii="Arial" w:eastAsia="Calibri" w:hAnsi="Arial" w:cs="Arial"/>
                <w:lang w:eastAsia="en-US"/>
              </w:rPr>
              <w:t>-</w:t>
            </w:r>
            <w:r w:rsidRPr="0020309F">
              <w:rPr>
                <w:rFonts w:ascii="Arial" w:eastAsia="Calibri" w:hAnsi="Arial" w:cs="Arial"/>
                <w:lang w:eastAsia="en-US"/>
              </w:rPr>
              <w:t>00</w:t>
            </w:r>
          </w:p>
        </w:tc>
        <w:tc>
          <w:tcPr>
            <w:tcW w:w="5954" w:type="dxa"/>
            <w:shd w:val="clear" w:color="auto" w:fill="auto"/>
          </w:tcPr>
          <w:p w:rsidR="00B2426E" w:rsidRPr="00BA4297" w:rsidRDefault="00B2426E" w:rsidP="005152DE">
            <w:pPr>
              <w:jc w:val="both"/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>Изменения налогового законодательства с 2019 года.</w:t>
            </w:r>
          </w:p>
          <w:p w:rsidR="00B2426E" w:rsidRPr="00BA4297" w:rsidRDefault="00B2426E" w:rsidP="005152DE">
            <w:pPr>
              <w:jc w:val="both"/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>Порядок внесения изменений в учредительные документы.</w:t>
            </w:r>
          </w:p>
          <w:p w:rsidR="00B2426E" w:rsidRPr="00992DD7" w:rsidRDefault="00B2426E" w:rsidP="005152DE">
            <w:pPr>
              <w:jc w:val="both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BA4297">
              <w:rPr>
                <w:rFonts w:ascii="Arial" w:hAnsi="Arial" w:cs="Arial"/>
              </w:rPr>
              <w:t>Электронные сервисы ФНС «Личный кабинет налогоплательщика ЮЛ, ИП, ФЛ».</w:t>
            </w:r>
            <w:bookmarkStart w:id="0" w:name="_GoBack"/>
            <w:bookmarkEnd w:id="0"/>
          </w:p>
        </w:tc>
        <w:tc>
          <w:tcPr>
            <w:tcW w:w="2551" w:type="dxa"/>
            <w:vMerge w:val="restart"/>
            <w:shd w:val="clear" w:color="auto" w:fill="auto"/>
          </w:tcPr>
          <w:p w:rsidR="00B2426E" w:rsidRPr="0020309F" w:rsidRDefault="00B2426E" w:rsidP="00EA15FE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20309F">
              <w:rPr>
                <w:rFonts w:ascii="Arial" w:eastAsia="Calibri" w:hAnsi="Arial" w:cs="Arial"/>
                <w:lang w:eastAsia="en-US"/>
              </w:rPr>
              <w:t>МИФНС России № 5 по Липецкой области</w:t>
            </w:r>
          </w:p>
          <w:p w:rsidR="00B2426E" w:rsidRPr="00EA15FE" w:rsidRDefault="00B2426E" w:rsidP="00EA15FE">
            <w:pPr>
              <w:spacing w:after="200" w:line="276" w:lineRule="auto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г. </w:t>
            </w:r>
            <w:r w:rsidRPr="0020309F">
              <w:rPr>
                <w:rFonts w:ascii="Arial" w:eastAsia="Calibri" w:hAnsi="Arial" w:cs="Arial"/>
                <w:lang w:eastAsia="en-US"/>
              </w:rPr>
              <w:t>Липецк,</w:t>
            </w:r>
            <w:r w:rsidRPr="0020309F">
              <w:rPr>
                <w:rFonts w:ascii="Arial" w:hAnsi="Arial" w:cs="Arial"/>
                <w:color w:val="000000"/>
                <w:shd w:val="clear" w:color="auto" w:fill="FFFFFF"/>
              </w:rPr>
              <w:t xml:space="preserve"> пл. Революции, 10а</w:t>
            </w:r>
          </w:p>
        </w:tc>
      </w:tr>
      <w:tr w:rsidR="00B2426E" w:rsidRPr="00992DD7" w:rsidTr="005152DE">
        <w:trPr>
          <w:cantSplit/>
        </w:trPr>
        <w:tc>
          <w:tcPr>
            <w:tcW w:w="1701" w:type="dxa"/>
          </w:tcPr>
          <w:p w:rsidR="00B2426E" w:rsidRDefault="00B2426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05.08.2019</w:t>
            </w:r>
          </w:p>
          <w:p w:rsidR="00B2426E" w:rsidRDefault="00B2426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15-00</w:t>
            </w:r>
          </w:p>
        </w:tc>
        <w:tc>
          <w:tcPr>
            <w:tcW w:w="5954" w:type="dxa"/>
            <w:shd w:val="clear" w:color="auto" w:fill="auto"/>
          </w:tcPr>
          <w:p w:rsidR="00B2426E" w:rsidRDefault="00B2426E" w:rsidP="00B242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Изменения налогового законодательства.</w:t>
            </w:r>
          </w:p>
          <w:p w:rsidR="00B2426E" w:rsidRDefault="00B2426E" w:rsidP="00B242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Электронные сервисы. Информирование налогоплательщиков по изменению  формы декларации 3-НДФЛ и  по порядку заполнения.</w:t>
            </w:r>
          </w:p>
          <w:p w:rsidR="00B2426E" w:rsidRPr="00BA4297" w:rsidRDefault="00B2426E" w:rsidP="00B242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2551" w:type="dxa"/>
            <w:vMerge/>
            <w:shd w:val="clear" w:color="auto" w:fill="auto"/>
          </w:tcPr>
          <w:p w:rsidR="00B2426E" w:rsidRPr="0020309F" w:rsidRDefault="00B2426E" w:rsidP="001A33C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2426E" w:rsidRPr="00992DD7" w:rsidTr="00B2426E">
        <w:trPr>
          <w:cantSplit/>
          <w:trHeight w:val="1738"/>
        </w:trPr>
        <w:tc>
          <w:tcPr>
            <w:tcW w:w="1701" w:type="dxa"/>
          </w:tcPr>
          <w:p w:rsidR="00B2426E" w:rsidRDefault="00B2426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15.08.2019</w:t>
            </w:r>
          </w:p>
          <w:p w:rsidR="00B2426E" w:rsidRDefault="00B2426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11-00</w:t>
            </w:r>
          </w:p>
        </w:tc>
        <w:tc>
          <w:tcPr>
            <w:tcW w:w="5954" w:type="dxa"/>
            <w:shd w:val="clear" w:color="auto" w:fill="auto"/>
          </w:tcPr>
          <w:p w:rsidR="00B2426E" w:rsidRPr="00CC2081" w:rsidRDefault="00B2426E" w:rsidP="00B2426E">
            <w:pPr>
              <w:jc w:val="both"/>
              <w:rPr>
                <w:rFonts w:ascii="Arial" w:hAnsi="Arial" w:cs="Arial"/>
              </w:rPr>
            </w:pPr>
            <w:r w:rsidRPr="00CC2081">
              <w:rPr>
                <w:rFonts w:ascii="Arial" w:hAnsi="Arial" w:cs="Arial"/>
              </w:rPr>
              <w:t>Порядок применения ККТ – третий этап.</w:t>
            </w:r>
          </w:p>
          <w:p w:rsidR="00B2426E" w:rsidRPr="00CC2081" w:rsidRDefault="00B2426E" w:rsidP="00B2426E">
            <w:pPr>
              <w:jc w:val="both"/>
              <w:rPr>
                <w:rFonts w:ascii="Arial" w:hAnsi="Arial" w:cs="Arial"/>
              </w:rPr>
            </w:pPr>
            <w:r w:rsidRPr="00CC2081">
              <w:rPr>
                <w:rFonts w:ascii="Arial" w:hAnsi="Arial" w:cs="Arial"/>
              </w:rPr>
              <w:t xml:space="preserve">Декларирование доходов, полученных в 2018 году. </w:t>
            </w:r>
          </w:p>
          <w:p w:rsidR="00B2426E" w:rsidRPr="00CC2081" w:rsidRDefault="00B2426E" w:rsidP="00B2426E">
            <w:pPr>
              <w:jc w:val="both"/>
              <w:rPr>
                <w:rFonts w:ascii="Arial" w:hAnsi="Arial" w:cs="Arial"/>
              </w:rPr>
            </w:pPr>
            <w:r w:rsidRPr="00CC2081">
              <w:rPr>
                <w:rFonts w:ascii="Arial" w:hAnsi="Arial" w:cs="Arial"/>
              </w:rPr>
              <w:t>Взаимодействие с МФЦ.</w:t>
            </w:r>
          </w:p>
          <w:p w:rsidR="00B2426E" w:rsidRPr="00BA4297" w:rsidRDefault="00B2426E" w:rsidP="00B2426E">
            <w:pPr>
              <w:jc w:val="both"/>
              <w:rPr>
                <w:rFonts w:ascii="Arial" w:hAnsi="Arial" w:cs="Arial"/>
              </w:rPr>
            </w:pPr>
            <w:r w:rsidRPr="00CC2081">
              <w:rPr>
                <w:rFonts w:ascii="Arial" w:hAnsi="Arial" w:cs="Arial"/>
              </w:rPr>
              <w:t>Электронные сервисы ФНС «Личный кабинет налогоплательщика ЮЛ, ИП, ФЛ».</w:t>
            </w:r>
          </w:p>
        </w:tc>
        <w:tc>
          <w:tcPr>
            <w:tcW w:w="2551" w:type="dxa"/>
            <w:vMerge/>
            <w:shd w:val="clear" w:color="auto" w:fill="auto"/>
          </w:tcPr>
          <w:p w:rsidR="00B2426E" w:rsidRPr="0020309F" w:rsidRDefault="00B2426E" w:rsidP="001A33C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152DE" w:rsidRPr="00992DD7" w:rsidTr="00B2426E">
        <w:trPr>
          <w:cantSplit/>
          <w:trHeight w:val="1976"/>
        </w:trPr>
        <w:tc>
          <w:tcPr>
            <w:tcW w:w="1701" w:type="dxa"/>
          </w:tcPr>
          <w:p w:rsidR="005152DE" w:rsidRPr="0020309F" w:rsidRDefault="00DF0A12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08</w:t>
            </w:r>
            <w:r w:rsidR="005152DE" w:rsidRPr="0020309F">
              <w:rPr>
                <w:rFonts w:ascii="Arial" w:eastAsia="Calibri" w:hAnsi="Arial" w:cs="Arial"/>
                <w:lang w:eastAsia="en-US"/>
              </w:rPr>
              <w:t>.0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  <w:r w:rsidR="005152DE" w:rsidRPr="0020309F">
              <w:rPr>
                <w:rFonts w:ascii="Arial" w:eastAsia="Calibri" w:hAnsi="Arial" w:cs="Arial"/>
                <w:lang w:eastAsia="en-US"/>
              </w:rPr>
              <w:t>.2019</w:t>
            </w:r>
          </w:p>
          <w:p w:rsidR="005152DE" w:rsidRPr="00992DD7" w:rsidRDefault="005152DE" w:rsidP="005152DE">
            <w:pPr>
              <w:spacing w:line="276" w:lineRule="auto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20309F">
              <w:rPr>
                <w:rFonts w:ascii="Arial" w:eastAsia="Calibri" w:hAnsi="Arial" w:cs="Arial"/>
                <w:lang w:eastAsia="en-US"/>
              </w:rPr>
              <w:t>13</w:t>
            </w:r>
            <w:r>
              <w:rPr>
                <w:rFonts w:ascii="Arial" w:eastAsia="Calibri" w:hAnsi="Arial" w:cs="Arial"/>
                <w:lang w:eastAsia="en-US"/>
              </w:rPr>
              <w:t>-</w:t>
            </w:r>
            <w:r w:rsidRPr="0020309F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5954" w:type="dxa"/>
            <w:shd w:val="clear" w:color="auto" w:fill="auto"/>
          </w:tcPr>
          <w:p w:rsidR="005152DE" w:rsidRPr="00BA4297" w:rsidRDefault="005152DE" w:rsidP="00984535">
            <w:pPr>
              <w:jc w:val="both"/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>Отдельные вопросы исчисления, удержания и уплаты НДФЛ. Отчетность по НДФЛ.</w:t>
            </w:r>
          </w:p>
          <w:p w:rsidR="005152DE" w:rsidRPr="00BA4297" w:rsidRDefault="005152DE" w:rsidP="00984535">
            <w:pPr>
              <w:jc w:val="both"/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>Преимущества представления отчетности по ТКС.</w:t>
            </w:r>
          </w:p>
          <w:p w:rsidR="005152DE" w:rsidRPr="008601D9" w:rsidRDefault="005152DE" w:rsidP="00984535">
            <w:pPr>
              <w:spacing w:after="200" w:line="276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BA4297">
              <w:rPr>
                <w:rFonts w:ascii="Arial" w:hAnsi="Arial" w:cs="Arial"/>
              </w:rPr>
              <w:t>"О возможностях оценки качества полученных государственных услуг, оставления отзывов с помощью специализированного сайта "Ваш контроль".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52DE" w:rsidRPr="0020309F" w:rsidRDefault="005152DE" w:rsidP="001A33C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20309F">
              <w:rPr>
                <w:rFonts w:ascii="Arial" w:eastAsia="Calibri" w:hAnsi="Arial" w:cs="Arial"/>
                <w:lang w:eastAsia="en-US"/>
              </w:rPr>
              <w:t>Здание школы «Искусств» с</w:t>
            </w:r>
            <w:proofErr w:type="gramStart"/>
            <w:r w:rsidRPr="0020309F">
              <w:rPr>
                <w:rFonts w:ascii="Arial" w:eastAsia="Calibri" w:hAnsi="Arial" w:cs="Arial"/>
                <w:lang w:eastAsia="en-US"/>
              </w:rPr>
              <w:t>.Д</w:t>
            </w:r>
            <w:proofErr w:type="gramEnd"/>
            <w:r w:rsidRPr="0020309F">
              <w:rPr>
                <w:rFonts w:ascii="Arial" w:eastAsia="Calibri" w:hAnsi="Arial" w:cs="Arial"/>
                <w:lang w:eastAsia="en-US"/>
              </w:rPr>
              <w:t>оброе</w:t>
            </w:r>
            <w:r w:rsidRPr="0020309F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, </w:t>
            </w:r>
            <w:r w:rsidRPr="0020309F">
              <w:rPr>
                <w:rFonts w:ascii="Arial" w:hAnsi="Arial" w:cs="Arial"/>
                <w:color w:val="000000"/>
              </w:rPr>
              <w:t>ул. Октябрьская, 2</w:t>
            </w:r>
          </w:p>
        </w:tc>
      </w:tr>
      <w:tr w:rsidR="005152DE" w:rsidRPr="00992DD7" w:rsidTr="005152DE">
        <w:trPr>
          <w:cantSplit/>
        </w:trPr>
        <w:tc>
          <w:tcPr>
            <w:tcW w:w="1701" w:type="dxa"/>
          </w:tcPr>
          <w:p w:rsidR="005152DE" w:rsidRDefault="005152D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23.07.2019</w:t>
            </w:r>
          </w:p>
          <w:p w:rsidR="005152DE" w:rsidRDefault="005152D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10-00</w:t>
            </w:r>
          </w:p>
        </w:tc>
        <w:tc>
          <w:tcPr>
            <w:tcW w:w="5954" w:type="dxa"/>
            <w:shd w:val="clear" w:color="auto" w:fill="auto"/>
          </w:tcPr>
          <w:p w:rsidR="005152DE" w:rsidRPr="00BA4297" w:rsidRDefault="005152DE" w:rsidP="00E1236B">
            <w:pPr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5152DE" w:rsidRPr="00992DD7" w:rsidRDefault="005152DE" w:rsidP="00E1236B">
            <w:pPr>
              <w:spacing w:after="200" w:line="276" w:lineRule="auto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BA4297">
              <w:rPr>
                <w:rFonts w:ascii="Arial" w:hAnsi="Arial" w:cs="Arial"/>
              </w:rPr>
              <w:t>Информирование налогоплательщиков по порядку  уплаты имущественных налогов.</w:t>
            </w:r>
          </w:p>
        </w:tc>
        <w:tc>
          <w:tcPr>
            <w:tcW w:w="2551" w:type="dxa"/>
            <w:vMerge/>
            <w:shd w:val="clear" w:color="auto" w:fill="auto"/>
          </w:tcPr>
          <w:p w:rsidR="005152DE" w:rsidRPr="0020309F" w:rsidRDefault="005152DE" w:rsidP="005152DE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5152DE" w:rsidRPr="00992DD7" w:rsidTr="005152DE">
        <w:trPr>
          <w:cantSplit/>
        </w:trPr>
        <w:tc>
          <w:tcPr>
            <w:tcW w:w="1701" w:type="dxa"/>
          </w:tcPr>
          <w:p w:rsidR="005152DE" w:rsidRPr="0020309F" w:rsidRDefault="005152DE" w:rsidP="005152D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  <w:r w:rsidRPr="0020309F">
              <w:rPr>
                <w:rFonts w:ascii="Arial" w:eastAsia="Calibri" w:hAnsi="Arial" w:cs="Arial"/>
                <w:lang w:eastAsia="en-US"/>
              </w:rPr>
              <w:t>.0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  <w:r w:rsidRPr="0020309F">
              <w:rPr>
                <w:rFonts w:ascii="Arial" w:eastAsia="Calibri" w:hAnsi="Arial" w:cs="Arial"/>
                <w:lang w:eastAsia="en-US"/>
              </w:rPr>
              <w:t>.2019</w:t>
            </w:r>
          </w:p>
          <w:p w:rsidR="005152DE" w:rsidRPr="00992DD7" w:rsidRDefault="005152DE" w:rsidP="005152DE">
            <w:pPr>
              <w:spacing w:line="276" w:lineRule="auto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20309F">
              <w:rPr>
                <w:rFonts w:ascii="Arial" w:eastAsia="Calibri" w:hAnsi="Arial" w:cs="Arial"/>
                <w:lang w:eastAsia="en-US"/>
              </w:rPr>
              <w:t>10</w:t>
            </w:r>
            <w:r>
              <w:rPr>
                <w:rFonts w:ascii="Arial" w:eastAsia="Calibri" w:hAnsi="Arial" w:cs="Arial"/>
                <w:lang w:eastAsia="en-US"/>
              </w:rPr>
              <w:t>-</w:t>
            </w:r>
            <w:r w:rsidRPr="0020309F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5954" w:type="dxa"/>
            <w:shd w:val="clear" w:color="auto" w:fill="auto"/>
          </w:tcPr>
          <w:p w:rsidR="005152DE" w:rsidRPr="00BA4297" w:rsidRDefault="005152DE" w:rsidP="001A33C4">
            <w:pPr>
              <w:jc w:val="both"/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>Изменения налогового законодательства.</w:t>
            </w:r>
          </w:p>
          <w:p w:rsidR="005152DE" w:rsidRPr="00BA4297" w:rsidRDefault="005152DE" w:rsidP="001A33C4">
            <w:pPr>
              <w:jc w:val="both"/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>Декларационная кампания 2019.</w:t>
            </w:r>
          </w:p>
          <w:p w:rsidR="005152DE" w:rsidRPr="00BA4297" w:rsidRDefault="005152DE" w:rsidP="001A33C4">
            <w:pPr>
              <w:jc w:val="both"/>
              <w:rPr>
                <w:rFonts w:ascii="Arial" w:hAnsi="Arial" w:cs="Arial"/>
              </w:rPr>
            </w:pPr>
            <w:r w:rsidRPr="00BA4297">
              <w:rPr>
                <w:rFonts w:ascii="Arial" w:hAnsi="Arial" w:cs="Arial"/>
              </w:rPr>
              <w:t>Порядок заполнения расчетных документов при осуществлении платежей в бюджетную систему РФ. Порядок применения ККТ – третий этап.</w:t>
            </w:r>
          </w:p>
          <w:p w:rsidR="005152DE" w:rsidRPr="00992DD7" w:rsidRDefault="005152DE" w:rsidP="005152DE">
            <w:pPr>
              <w:jc w:val="both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BA4297">
              <w:rPr>
                <w:rFonts w:ascii="Arial" w:hAnsi="Arial" w:cs="Arial"/>
              </w:rPr>
              <w:t>Электронные сервисы ФНС.</w:t>
            </w:r>
          </w:p>
        </w:tc>
        <w:tc>
          <w:tcPr>
            <w:tcW w:w="2551" w:type="dxa"/>
            <w:shd w:val="clear" w:color="auto" w:fill="auto"/>
          </w:tcPr>
          <w:p w:rsidR="005152DE" w:rsidRPr="0020309F" w:rsidRDefault="005152DE" w:rsidP="005152DE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 w:val="0"/>
                <w:color w:val="333333"/>
                <w:spacing w:val="3"/>
                <w:kern w:val="36"/>
                <w:sz w:val="24"/>
                <w:szCs w:val="24"/>
              </w:rPr>
            </w:pPr>
            <w:r w:rsidRPr="0020309F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eastAsia="en-US"/>
              </w:rPr>
              <w:t xml:space="preserve">Здание </w:t>
            </w:r>
            <w:r w:rsidRPr="0020309F">
              <w:rPr>
                <w:rFonts w:ascii="Arial" w:eastAsia="Times New Roman" w:hAnsi="Arial" w:cs="Arial"/>
                <w:b w:val="0"/>
                <w:color w:val="333333"/>
                <w:spacing w:val="3"/>
                <w:kern w:val="36"/>
                <w:sz w:val="24"/>
                <w:szCs w:val="24"/>
              </w:rPr>
              <w:t>Территориального отдела № 17 Управления Федерального казначейства по Липецкой области</w:t>
            </w:r>
          </w:p>
          <w:p w:rsidR="005152DE" w:rsidRPr="00992DD7" w:rsidRDefault="005152DE" w:rsidP="005152DE">
            <w:pPr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г. </w:t>
            </w:r>
            <w:r w:rsidRPr="0020309F">
              <w:rPr>
                <w:rFonts w:ascii="Arial" w:eastAsia="Calibri" w:hAnsi="Arial" w:cs="Arial"/>
                <w:lang w:eastAsia="en-US"/>
              </w:rPr>
              <w:t xml:space="preserve">Чаплыгин, </w:t>
            </w:r>
            <w:r w:rsidRPr="0020309F">
              <w:rPr>
                <w:rFonts w:ascii="Arial" w:hAnsi="Arial" w:cs="Arial"/>
                <w:color w:val="000000"/>
              </w:rPr>
              <w:t>ул. Горького, 9</w:t>
            </w:r>
          </w:p>
        </w:tc>
      </w:tr>
    </w:tbl>
    <w:p w:rsidR="005152DE" w:rsidRPr="00B2426E" w:rsidRDefault="00BA10E8" w:rsidP="00BA10E8">
      <w:pPr>
        <w:rPr>
          <w:b/>
          <w:bCs/>
          <w:u w:val="single"/>
        </w:rPr>
      </w:pPr>
      <w:proofErr w:type="gramStart"/>
      <w:r w:rsidRPr="00B2426E">
        <w:rPr>
          <w:b/>
          <w:bCs/>
          <w:u w:val="single"/>
        </w:rPr>
        <w:t>Ответственный</w:t>
      </w:r>
      <w:proofErr w:type="gramEnd"/>
      <w:r w:rsidRPr="00B2426E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B2426E">
      <w:footerReference w:type="even" r:id="rId8"/>
      <w:footerReference w:type="default" r:id="rId9"/>
      <w:pgSz w:w="11906" w:h="16838"/>
      <w:pgMar w:top="567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25" w:rsidRDefault="008E5E25">
      <w:r>
        <w:separator/>
      </w:r>
    </w:p>
  </w:endnote>
  <w:endnote w:type="continuationSeparator" w:id="0">
    <w:p w:rsidR="008E5E25" w:rsidRDefault="008E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F1" w:rsidRDefault="002C26F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25" w:rsidRDefault="008E5E25">
      <w:r>
        <w:separator/>
      </w:r>
    </w:p>
  </w:footnote>
  <w:footnote w:type="continuationSeparator" w:id="0">
    <w:p w:rsidR="008E5E25" w:rsidRDefault="008E5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25E07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2318C"/>
    <w:rsid w:val="00661350"/>
    <w:rsid w:val="006673E2"/>
    <w:rsid w:val="006863C2"/>
    <w:rsid w:val="00772102"/>
    <w:rsid w:val="007875EF"/>
    <w:rsid w:val="007A40B3"/>
    <w:rsid w:val="007B6A54"/>
    <w:rsid w:val="007F3EF5"/>
    <w:rsid w:val="008601D9"/>
    <w:rsid w:val="00873ADF"/>
    <w:rsid w:val="008917AA"/>
    <w:rsid w:val="008B54B6"/>
    <w:rsid w:val="008D0814"/>
    <w:rsid w:val="008E5E25"/>
    <w:rsid w:val="0093402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22304"/>
    <w:rsid w:val="00C463F0"/>
    <w:rsid w:val="00C74EC2"/>
    <w:rsid w:val="00CD1893"/>
    <w:rsid w:val="00D83920"/>
    <w:rsid w:val="00D973B9"/>
    <w:rsid w:val="00DB4F35"/>
    <w:rsid w:val="00DC2B35"/>
    <w:rsid w:val="00DF0A12"/>
    <w:rsid w:val="00DF36DF"/>
    <w:rsid w:val="00DF7C5A"/>
    <w:rsid w:val="00E038EC"/>
    <w:rsid w:val="00E23857"/>
    <w:rsid w:val="00E55165"/>
    <w:rsid w:val="00EA15FE"/>
    <w:rsid w:val="00EA41F7"/>
    <w:rsid w:val="00EB61B6"/>
    <w:rsid w:val="00EC3A6E"/>
    <w:rsid w:val="00EC7F25"/>
    <w:rsid w:val="00EE3815"/>
    <w:rsid w:val="00F103AF"/>
    <w:rsid w:val="00F21E10"/>
    <w:rsid w:val="00F92FBA"/>
    <w:rsid w:val="00FB455F"/>
    <w:rsid w:val="00FC5654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e7e5e5,#f3f1f1,#f8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000000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000000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64A6-F9E5-424E-8F97-35C3C322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2036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4</cp:revision>
  <cp:lastPrinted>2016-06-28T07:14:00Z</cp:lastPrinted>
  <dcterms:created xsi:type="dcterms:W3CDTF">2019-07-13T08:17:00Z</dcterms:created>
  <dcterms:modified xsi:type="dcterms:W3CDTF">2019-07-13T08:31:00Z</dcterms:modified>
</cp:coreProperties>
</file>